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F16" w:rsidRDefault="00771F16" w:rsidP="00E96E8B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4536" w:firstLine="851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Приложение</w:t>
      </w:r>
      <w:r w:rsidR="00A36954">
        <w:rPr>
          <w:rFonts w:ascii="Times New Roman" w:eastAsiaTheme="minorHAnsi" w:hAnsi="Times New Roman"/>
          <w:sz w:val="28"/>
          <w:szCs w:val="28"/>
          <w:lang w:eastAsia="en-US"/>
        </w:rPr>
        <w:t xml:space="preserve"> № </w:t>
      </w:r>
      <w:r w:rsidR="00DB6AA3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9F655F" w:rsidRDefault="009F655F" w:rsidP="00E96E8B">
      <w:pPr>
        <w:autoSpaceDE w:val="0"/>
        <w:autoSpaceDN w:val="0"/>
        <w:adjustRightInd w:val="0"/>
        <w:spacing w:after="0" w:line="240" w:lineRule="auto"/>
        <w:ind w:left="4536" w:firstLine="851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F655F" w:rsidRDefault="009F655F" w:rsidP="00E96E8B">
      <w:pPr>
        <w:autoSpaceDE w:val="0"/>
        <w:autoSpaceDN w:val="0"/>
        <w:adjustRightInd w:val="0"/>
        <w:spacing w:after="0" w:line="240" w:lineRule="auto"/>
        <w:ind w:left="4536" w:firstLine="851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bookmarkStart w:id="0" w:name="_Hlk508970946"/>
      <w:proofErr w:type="gramStart"/>
      <w:r w:rsidRPr="009F655F">
        <w:rPr>
          <w:rFonts w:ascii="Times New Roman" w:eastAsiaTheme="minorHAnsi" w:hAnsi="Times New Roman"/>
          <w:bCs/>
          <w:sz w:val="28"/>
          <w:szCs w:val="28"/>
          <w:lang w:eastAsia="en-US"/>
        </w:rPr>
        <w:t>У</w:t>
      </w:r>
      <w:r w:rsidR="00E96E8B">
        <w:rPr>
          <w:rFonts w:ascii="Times New Roman" w:eastAsiaTheme="minorHAnsi" w:hAnsi="Times New Roman"/>
          <w:bCs/>
          <w:sz w:val="28"/>
          <w:szCs w:val="28"/>
          <w:lang w:eastAsia="en-US"/>
        </w:rPr>
        <w:t>ТВЕРЖДЕН</w:t>
      </w:r>
      <w:r w:rsidR="00FE4B85">
        <w:rPr>
          <w:rFonts w:ascii="Times New Roman" w:eastAsiaTheme="minorHAnsi" w:hAnsi="Times New Roman"/>
          <w:bCs/>
          <w:sz w:val="28"/>
          <w:szCs w:val="28"/>
          <w:lang w:eastAsia="en-US"/>
        </w:rPr>
        <w:t>Ы</w:t>
      </w:r>
      <w:proofErr w:type="gramEnd"/>
    </w:p>
    <w:p w:rsidR="00E96E8B" w:rsidRPr="009F655F" w:rsidRDefault="00E96E8B" w:rsidP="00E96E8B">
      <w:pPr>
        <w:autoSpaceDE w:val="0"/>
        <w:autoSpaceDN w:val="0"/>
        <w:adjustRightInd w:val="0"/>
        <w:spacing w:after="0" w:line="240" w:lineRule="auto"/>
        <w:ind w:left="4536" w:firstLine="851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9F655F" w:rsidRPr="009F655F" w:rsidRDefault="00E96E8B" w:rsidP="00E96E8B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п</w:t>
      </w:r>
      <w:r w:rsidR="009F655F" w:rsidRPr="009F655F">
        <w:rPr>
          <w:rFonts w:ascii="Times New Roman" w:eastAsiaTheme="minorHAnsi" w:hAnsi="Times New Roman"/>
          <w:bCs/>
          <w:sz w:val="28"/>
          <w:szCs w:val="28"/>
          <w:lang w:eastAsia="en-US"/>
        </w:rPr>
        <w:t>остановлением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9F655F" w:rsidRPr="009F655F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Правительства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        </w:t>
      </w:r>
      <w:r w:rsidR="009F655F" w:rsidRPr="009F655F">
        <w:rPr>
          <w:rFonts w:ascii="Times New Roman" w:eastAsiaTheme="minorHAnsi" w:hAnsi="Times New Roman"/>
          <w:bCs/>
          <w:sz w:val="28"/>
          <w:szCs w:val="28"/>
          <w:lang w:eastAsia="en-US"/>
        </w:rPr>
        <w:t>Кировской области</w:t>
      </w:r>
    </w:p>
    <w:bookmarkEnd w:id="0"/>
    <w:p w:rsidR="00C0504D" w:rsidRDefault="00C0504D" w:rsidP="00C0504D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Theme="minorHAnsi" w:hAnsi="Times New Roman"/>
          <w:sz w:val="28"/>
          <w:szCs w:val="28"/>
          <w:lang w:eastAsia="en-US"/>
        </w:rPr>
      </w:pPr>
      <w:r w:rsidRPr="009F655F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от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28.12.2018   </w:t>
      </w:r>
      <w:r w:rsidRPr="009F655F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Pr="009F655F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658-П</w:t>
      </w:r>
    </w:p>
    <w:p w:rsidR="00771F16" w:rsidRDefault="00771F16" w:rsidP="00771F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1" w:name="_GoBack"/>
      <w:bookmarkEnd w:id="1"/>
    </w:p>
    <w:p w:rsidR="00771F16" w:rsidRDefault="00771F16" w:rsidP="00A30261">
      <w:pPr>
        <w:autoSpaceDE w:val="0"/>
        <w:autoSpaceDN w:val="0"/>
        <w:adjustRightInd w:val="0"/>
        <w:spacing w:after="0" w:line="720" w:lineRule="exact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771F16" w:rsidRPr="009F655F" w:rsidRDefault="00771F16" w:rsidP="00F44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9F655F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И</w:t>
      </w:r>
      <w:r w:rsidR="00F44A32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ЗМЕНЕНИЯ</w:t>
      </w:r>
    </w:p>
    <w:p w:rsidR="006D72CE" w:rsidRPr="009F655F" w:rsidRDefault="006D72CE" w:rsidP="00F44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9F655F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в</w:t>
      </w:r>
      <w:r w:rsidR="00771F16" w:rsidRPr="009F655F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="00B55401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П</w:t>
      </w:r>
      <w:r w:rsidR="00771F16" w:rsidRPr="009F655F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орядк</w:t>
      </w:r>
      <w:r w:rsidR="00F5046B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е</w:t>
      </w:r>
      <w:r w:rsidR="00771F16" w:rsidRPr="009F655F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представления </w:t>
      </w:r>
      <w:r w:rsidRPr="009F655F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документов, подтверждающих правомерность</w:t>
      </w:r>
    </w:p>
    <w:p w:rsidR="006D72CE" w:rsidRPr="009F655F" w:rsidRDefault="006D72CE" w:rsidP="00F44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9F655F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применения дифференцированных налоговых ставок по налогу </w:t>
      </w:r>
      <w:r w:rsidR="00B55401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                     </w:t>
      </w:r>
      <w:r w:rsidRPr="009F655F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на имущество организаций</w:t>
      </w:r>
    </w:p>
    <w:p w:rsidR="00771F16" w:rsidRDefault="006D72CE" w:rsidP="006D72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 </w:t>
      </w:r>
    </w:p>
    <w:p w:rsidR="00771F16" w:rsidRDefault="00771F16" w:rsidP="00270C3A">
      <w:pPr>
        <w:tabs>
          <w:tab w:val="left" w:pos="694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1. </w:t>
      </w:r>
      <w:bookmarkStart w:id="2" w:name="_Hlk501724265"/>
      <w:r w:rsidR="0041711A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Абзац </w:t>
      </w:r>
      <w:r w:rsidR="00624EC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четвертый </w:t>
      </w:r>
      <w:r w:rsidR="0041711A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подпункта 2.1.1.5 пункта 2.1 раздела 2 «Порядок предоставления документов, подтверждающих правомерность применения дифференцированных налоговых ставок по налогу на имущество организаций»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изложить в новой редакции</w:t>
      </w:r>
      <w:r w:rsidR="0041711A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:</w:t>
      </w:r>
    </w:p>
    <w:p w:rsidR="0041711A" w:rsidRDefault="0041711A" w:rsidP="00270C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«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Министерство экономического развития и поддержки предпринимательства Кировской области регистрирует представленные документы и рассматривает их в течение 10 рабочих дней со дня их регистрации. При наличии замечаний по полноте (комплектности), правильности оформления документов, а также несоответствии данных прилагаемой </w:t>
      </w:r>
      <w:hyperlink r:id="rId8" w:history="1">
        <w:r w:rsidRPr="00EB0A1C">
          <w:rPr>
            <w:rFonts w:ascii="Times New Roman" w:eastAsiaTheme="minorHAnsi" w:hAnsi="Times New Roman"/>
            <w:sz w:val="28"/>
            <w:szCs w:val="28"/>
            <w:lang w:eastAsia="en-US"/>
          </w:rPr>
          <w:t>формы № 3</w:t>
        </w:r>
      </w:hyperlink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данным </w:t>
      </w:r>
      <w:hyperlink r:id="rId9" w:history="1">
        <w:r w:rsidRPr="00EB0A1C">
          <w:rPr>
            <w:rFonts w:ascii="Times New Roman" w:eastAsiaTheme="minorHAnsi" w:hAnsi="Times New Roman"/>
            <w:sz w:val="28"/>
            <w:szCs w:val="28"/>
            <w:lang w:eastAsia="en-US"/>
          </w:rPr>
          <w:t>раздела 6</w:t>
        </w:r>
      </w:hyperlink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прилагаемой формы № 2 министерство экономического развития и поддержки предпринимательства Кировской области письменно уведомляет юридические лица, указанные </w:t>
      </w:r>
      <w:r w:rsidR="00EB0A1C">
        <w:rPr>
          <w:rFonts w:ascii="Times New Roman" w:eastAsiaTheme="minorHAnsi" w:hAnsi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 </w:t>
      </w:r>
      <w:hyperlink r:id="rId10" w:history="1">
        <w:r w:rsidRPr="00EB0A1C">
          <w:rPr>
            <w:rFonts w:ascii="Times New Roman" w:eastAsiaTheme="minorHAnsi" w:hAnsi="Times New Roman"/>
            <w:sz w:val="28"/>
            <w:szCs w:val="28"/>
            <w:lang w:eastAsia="en-US"/>
          </w:rPr>
          <w:t>подпункте 2.1.1.1</w:t>
        </w:r>
      </w:hyperlink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Порядка, в течение 3 дней с момента рассмотрения документов с указанием срока для устранения замечаний</w:t>
      </w:r>
      <w:r w:rsidR="00EB0A1C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».</w:t>
      </w:r>
    </w:p>
    <w:bookmarkEnd w:id="2"/>
    <w:p w:rsidR="00771F16" w:rsidRDefault="00900709" w:rsidP="00270C3A">
      <w:pPr>
        <w:tabs>
          <w:tab w:val="left" w:pos="694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2</w:t>
      </w:r>
      <w:r w:rsidR="00771F16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Форму № 5 изложить в новой редакции согласно приложению.</w:t>
      </w:r>
    </w:p>
    <w:p w:rsidR="00290A72" w:rsidRDefault="00B55401" w:rsidP="00F44A32">
      <w:pPr>
        <w:tabs>
          <w:tab w:val="left" w:pos="6946"/>
        </w:tabs>
        <w:autoSpaceDE w:val="0"/>
        <w:autoSpaceDN w:val="0"/>
        <w:adjustRightInd w:val="0"/>
        <w:spacing w:after="0" w:line="720" w:lineRule="exact"/>
        <w:ind w:firstLine="539"/>
        <w:jc w:val="center"/>
      </w:pPr>
      <w:bookmarkStart w:id="3" w:name="_Hlk510188680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___________</w:t>
      </w:r>
      <w:bookmarkEnd w:id="3"/>
    </w:p>
    <w:sectPr w:rsidR="00290A72" w:rsidSect="00224403">
      <w:headerReference w:type="default" r:id="rId11"/>
      <w:pgSz w:w="11906" w:h="16838"/>
      <w:pgMar w:top="1418" w:right="851" w:bottom="1134" w:left="1701" w:header="709" w:footer="709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4E0" w:rsidRDefault="003C64E0" w:rsidP="00FB1EF1">
      <w:pPr>
        <w:spacing w:after="0" w:line="240" w:lineRule="auto"/>
      </w:pPr>
      <w:r>
        <w:separator/>
      </w:r>
    </w:p>
  </w:endnote>
  <w:endnote w:type="continuationSeparator" w:id="0">
    <w:p w:rsidR="003C64E0" w:rsidRDefault="003C64E0" w:rsidP="00FB1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4E0" w:rsidRDefault="003C64E0" w:rsidP="00FB1EF1">
      <w:pPr>
        <w:spacing w:after="0" w:line="240" w:lineRule="auto"/>
      </w:pPr>
      <w:r>
        <w:separator/>
      </w:r>
    </w:p>
  </w:footnote>
  <w:footnote w:type="continuationSeparator" w:id="0">
    <w:p w:rsidR="003C64E0" w:rsidRDefault="003C64E0" w:rsidP="00FB1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EF1" w:rsidRDefault="00FB1EF1">
    <w:pPr>
      <w:pStyle w:val="a5"/>
      <w:jc w:val="center"/>
    </w:pPr>
  </w:p>
  <w:p w:rsidR="00FB1EF1" w:rsidRDefault="00FB1EF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1F16"/>
    <w:rsid w:val="00124C61"/>
    <w:rsid w:val="001620DF"/>
    <w:rsid w:val="00224403"/>
    <w:rsid w:val="00270C3A"/>
    <w:rsid w:val="00290A72"/>
    <w:rsid w:val="002C5478"/>
    <w:rsid w:val="003C64E0"/>
    <w:rsid w:val="00401143"/>
    <w:rsid w:val="0041711A"/>
    <w:rsid w:val="00554100"/>
    <w:rsid w:val="00624EC1"/>
    <w:rsid w:val="0065471A"/>
    <w:rsid w:val="006D72CE"/>
    <w:rsid w:val="007131C7"/>
    <w:rsid w:val="00771F16"/>
    <w:rsid w:val="00900709"/>
    <w:rsid w:val="009F655F"/>
    <w:rsid w:val="00A30261"/>
    <w:rsid w:val="00A36954"/>
    <w:rsid w:val="00A43BB8"/>
    <w:rsid w:val="00AE15A3"/>
    <w:rsid w:val="00AF1402"/>
    <w:rsid w:val="00B20A23"/>
    <w:rsid w:val="00B55401"/>
    <w:rsid w:val="00BA2336"/>
    <w:rsid w:val="00BC3146"/>
    <w:rsid w:val="00C0504D"/>
    <w:rsid w:val="00D65403"/>
    <w:rsid w:val="00DB6AA3"/>
    <w:rsid w:val="00E96E8B"/>
    <w:rsid w:val="00EB0A1C"/>
    <w:rsid w:val="00EF3E1B"/>
    <w:rsid w:val="00F44A32"/>
    <w:rsid w:val="00F5046B"/>
    <w:rsid w:val="00F86382"/>
    <w:rsid w:val="00FB1EF1"/>
    <w:rsid w:val="00FE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86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26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655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FB1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1EF1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B1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B1EF1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153D08D7C2715BDD443BD79412CBCBB598E416167559189CCFF22B1BD3D762C8A389F190288A0194346F231BBCC0C95D37DCF5FBDBEE7A3FFA312Am0kA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5153D08D7C2715BDD443BD79412CBCBB598E416167559189CCFF22B1BD3D762C8A389F190288A01943567221EBCC0C95D37DCF5FBDBEE7A3FFA312Am0kA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5153D08D7C2715BDD443BD79412CBCBB598E416167559189CCFF22B1BD3D762C8A389F190288A0194346F2114BCC0C95D37DCF5FBDBEE7A3FFA312Am0k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ADB0A-6747-4F6E-BAB6-EB0BCB80D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Н. Куимова</dc:creator>
  <cp:lastModifiedBy>Анна И. Слободина</cp:lastModifiedBy>
  <cp:revision>8</cp:revision>
  <cp:lastPrinted>2018-12-05T14:24:00Z</cp:lastPrinted>
  <dcterms:created xsi:type="dcterms:W3CDTF">2018-12-18T07:24:00Z</dcterms:created>
  <dcterms:modified xsi:type="dcterms:W3CDTF">2019-01-12T06:02:00Z</dcterms:modified>
</cp:coreProperties>
</file>